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46078" w14:textId="77777777" w:rsidR="00B63F71" w:rsidRPr="00A12F41" w:rsidRDefault="00A12F41" w:rsidP="00A12F41">
      <w:pPr>
        <w:pStyle w:val="Heading1"/>
        <w:spacing w:before="0"/>
        <w:jc w:val="right"/>
        <w:rPr>
          <w:rFonts w:ascii="Arial" w:hAnsi="Arial" w:cs="Arial"/>
          <w:color w:val="auto"/>
          <w:u w:val="single"/>
        </w:rPr>
      </w:pPr>
      <w:r w:rsidRPr="00A12F41">
        <w:rPr>
          <w:rFonts w:ascii="Arial" w:hAnsi="Arial" w:cs="Arial"/>
          <w:color w:val="auto"/>
          <w:u w:val="single"/>
        </w:rPr>
        <w:t>Meeting Agenda</w:t>
      </w:r>
    </w:p>
    <w:p w14:paraId="0CA5CB64" w14:textId="77777777" w:rsidR="00B63F71" w:rsidRPr="00A12F41" w:rsidRDefault="00A12F41" w:rsidP="00A12F4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12F41">
        <w:rPr>
          <w:rFonts w:ascii="Arial" w:hAnsi="Arial" w:cs="Arial"/>
          <w:sz w:val="24"/>
          <w:szCs w:val="24"/>
        </w:rPr>
        <w:t>Madison County Industrial Development &amp; Building Authority</w:t>
      </w:r>
    </w:p>
    <w:p w14:paraId="4F786F1A" w14:textId="0711F306" w:rsidR="00B63F71" w:rsidRPr="00A12F41" w:rsidRDefault="002E0B0E" w:rsidP="00A12F4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Wednesday, </w:t>
      </w:r>
      <w:r w:rsidR="00B926BF">
        <w:rPr>
          <w:rFonts w:ascii="Arial" w:hAnsi="Arial" w:cs="Arial"/>
          <w:sz w:val="24"/>
          <w:szCs w:val="24"/>
        </w:rPr>
        <w:t>January 7, 2026</w:t>
      </w:r>
      <w:r w:rsidR="00A12F41" w:rsidRPr="00A12F41">
        <w:rPr>
          <w:rFonts w:ascii="Arial" w:hAnsi="Arial" w:cs="Arial"/>
          <w:sz w:val="24"/>
          <w:szCs w:val="24"/>
        </w:rPr>
        <w:t xml:space="preserve"> – 8:00 AM</w:t>
      </w:r>
    </w:p>
    <w:p w14:paraId="7F94224A" w14:textId="77777777" w:rsidR="00A12F41" w:rsidRPr="00A12F41" w:rsidRDefault="00A12F41" w:rsidP="00A12F41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699042AE" w14:textId="61045DEC" w:rsidR="00A12F41" w:rsidRPr="00A12F41" w:rsidRDefault="00A12F41" w:rsidP="00A12F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A12F41">
        <w:rPr>
          <w:rFonts w:ascii="Arial" w:hAnsi="Arial" w:cs="Arial"/>
          <w:sz w:val="24"/>
          <w:szCs w:val="24"/>
          <w:u w:val="single"/>
        </w:rPr>
        <w:t>Call to Order</w:t>
      </w:r>
    </w:p>
    <w:p w14:paraId="2D495F54" w14:textId="22362881" w:rsidR="00A12F41" w:rsidRPr="0035471D" w:rsidRDefault="00A12F41" w:rsidP="0035471D">
      <w:pPr>
        <w:spacing w:after="0"/>
        <w:rPr>
          <w:rFonts w:ascii="Arial" w:hAnsi="Arial" w:cs="Arial"/>
          <w:sz w:val="24"/>
          <w:szCs w:val="24"/>
        </w:rPr>
      </w:pPr>
    </w:p>
    <w:p w14:paraId="217F045B" w14:textId="58ACC98F" w:rsidR="00B63F71" w:rsidRDefault="00A12F41" w:rsidP="00A12F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A12F41">
        <w:rPr>
          <w:rFonts w:ascii="Arial" w:hAnsi="Arial" w:cs="Arial"/>
          <w:sz w:val="24"/>
          <w:szCs w:val="24"/>
          <w:u w:val="single"/>
        </w:rPr>
        <w:t>Public Comment</w:t>
      </w:r>
    </w:p>
    <w:p w14:paraId="37A74B7B" w14:textId="77777777" w:rsidR="0035471D" w:rsidRPr="0035471D" w:rsidRDefault="0035471D" w:rsidP="0035471D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77BD63B7" w14:textId="3FE16F75" w:rsidR="0035471D" w:rsidRDefault="0035471D" w:rsidP="00A12F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Old Business</w:t>
      </w:r>
    </w:p>
    <w:p w14:paraId="5DFC35A6" w14:textId="77777777" w:rsidR="00B926BF" w:rsidRPr="00B926BF" w:rsidRDefault="00B926BF" w:rsidP="00B926BF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467DAA54" w14:textId="34216907" w:rsidR="00B926BF" w:rsidRDefault="00B926BF" w:rsidP="00B926B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926BF">
        <w:rPr>
          <w:rFonts w:ascii="Arial" w:hAnsi="Arial" w:cs="Arial"/>
          <w:sz w:val="24"/>
          <w:szCs w:val="24"/>
        </w:rPr>
        <w:t xml:space="preserve">Sign Office Space Rental Agreement for the Chamber of Commerce </w:t>
      </w:r>
    </w:p>
    <w:p w14:paraId="00C7071E" w14:textId="18FE2D14" w:rsidR="00B926BF" w:rsidRPr="00B926BF" w:rsidRDefault="00B926BF" w:rsidP="00B926B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furnishings of new office space</w:t>
      </w:r>
    </w:p>
    <w:p w14:paraId="11BA0896" w14:textId="44B7D328" w:rsidR="007A165A" w:rsidRPr="0035471D" w:rsidRDefault="007A165A" w:rsidP="0035471D">
      <w:pPr>
        <w:spacing w:after="0"/>
        <w:rPr>
          <w:rFonts w:ascii="Arial" w:hAnsi="Arial" w:cs="Arial"/>
          <w:sz w:val="24"/>
          <w:szCs w:val="24"/>
        </w:rPr>
      </w:pPr>
    </w:p>
    <w:p w14:paraId="55E2A863" w14:textId="2A214E50" w:rsidR="0035471D" w:rsidRDefault="00831EC6" w:rsidP="0035471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New </w:t>
      </w:r>
      <w:r w:rsidRPr="00A12F41">
        <w:rPr>
          <w:rFonts w:ascii="Arial" w:hAnsi="Arial" w:cs="Arial"/>
          <w:sz w:val="24"/>
          <w:szCs w:val="24"/>
          <w:u w:val="single"/>
        </w:rPr>
        <w:t>Business</w:t>
      </w:r>
    </w:p>
    <w:p w14:paraId="0003081A" w14:textId="77777777" w:rsidR="0035471D" w:rsidRPr="0035471D" w:rsidRDefault="0035471D" w:rsidP="0035471D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5AC62EEC" w14:textId="1902CC26" w:rsidR="0035471D" w:rsidRPr="0035471D" w:rsidRDefault="0035471D" w:rsidP="0035471D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35471D">
        <w:rPr>
          <w:rFonts w:ascii="Arial" w:hAnsi="Arial" w:cs="Arial"/>
          <w:sz w:val="24"/>
          <w:szCs w:val="24"/>
        </w:rPr>
        <w:t>Consider approval of</w:t>
      </w:r>
      <w:r>
        <w:rPr>
          <w:rFonts w:ascii="Arial" w:hAnsi="Arial" w:cs="Arial"/>
          <w:sz w:val="24"/>
          <w:szCs w:val="24"/>
        </w:rPr>
        <w:t xml:space="preserve"> a</w:t>
      </w:r>
      <w:r w:rsidR="00F31989">
        <w:rPr>
          <w:rFonts w:ascii="Arial" w:hAnsi="Arial" w:cs="Arial"/>
          <w:sz w:val="24"/>
          <w:szCs w:val="24"/>
        </w:rPr>
        <w:t>n IGA</w:t>
      </w:r>
      <w:bookmarkStart w:id="0" w:name="_GoBack"/>
      <w:bookmarkEnd w:id="0"/>
      <w:r w:rsidRPr="0035471D">
        <w:rPr>
          <w:rFonts w:ascii="Arial" w:hAnsi="Arial" w:cs="Arial"/>
          <w:sz w:val="24"/>
          <w:szCs w:val="24"/>
        </w:rPr>
        <w:t xml:space="preserve"> between</w:t>
      </w:r>
      <w:r>
        <w:rPr>
          <w:rFonts w:ascii="Arial" w:hAnsi="Arial" w:cs="Arial"/>
          <w:sz w:val="24"/>
          <w:szCs w:val="24"/>
        </w:rPr>
        <w:t xml:space="preserve"> the</w:t>
      </w:r>
      <w:r w:rsidRPr="0035471D">
        <w:rPr>
          <w:rFonts w:ascii="Arial" w:hAnsi="Arial" w:cs="Arial"/>
          <w:sz w:val="24"/>
          <w:szCs w:val="24"/>
        </w:rPr>
        <w:t xml:space="preserve"> Madison County Board of Commissioners and </w:t>
      </w:r>
      <w:r>
        <w:rPr>
          <w:rFonts w:ascii="Arial" w:hAnsi="Arial" w:cs="Arial"/>
          <w:sz w:val="24"/>
          <w:szCs w:val="24"/>
        </w:rPr>
        <w:t xml:space="preserve">the </w:t>
      </w:r>
      <w:r w:rsidRPr="0035471D">
        <w:rPr>
          <w:rFonts w:ascii="Arial" w:hAnsi="Arial" w:cs="Arial"/>
          <w:sz w:val="24"/>
          <w:szCs w:val="24"/>
        </w:rPr>
        <w:t xml:space="preserve">IDBA for </w:t>
      </w:r>
      <w:r>
        <w:rPr>
          <w:rFonts w:ascii="Arial" w:hAnsi="Arial" w:cs="Arial"/>
          <w:sz w:val="24"/>
          <w:szCs w:val="24"/>
        </w:rPr>
        <w:t>the employment position of “Director of Economic Development”</w:t>
      </w:r>
    </w:p>
    <w:p w14:paraId="71B085A1" w14:textId="77777777" w:rsidR="00343B8C" w:rsidRPr="00343B8C" w:rsidRDefault="00343B8C" w:rsidP="00343B8C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5458B157" w14:textId="58837E0C" w:rsidR="00B63F71" w:rsidRPr="00A12F41" w:rsidRDefault="00A12F41" w:rsidP="00A12F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A12F41">
        <w:rPr>
          <w:rFonts w:ascii="Arial" w:hAnsi="Arial" w:cs="Arial"/>
          <w:sz w:val="24"/>
          <w:szCs w:val="24"/>
          <w:u w:val="single"/>
        </w:rPr>
        <w:t>Chairman’s Reports</w:t>
      </w:r>
    </w:p>
    <w:p w14:paraId="0566D8BE" w14:textId="77777777" w:rsidR="00A12F41" w:rsidRPr="00A12F41" w:rsidRDefault="00A12F41" w:rsidP="00A12F4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9983024" w14:textId="4B3C1033" w:rsidR="00B63F71" w:rsidRPr="00A12F41" w:rsidRDefault="00A12F41" w:rsidP="00A12F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A12F41">
        <w:rPr>
          <w:rFonts w:ascii="Arial" w:hAnsi="Arial" w:cs="Arial"/>
          <w:sz w:val="24"/>
          <w:szCs w:val="24"/>
          <w:u w:val="single"/>
        </w:rPr>
        <w:t>Executive Session to discuss real estate acquisition, personnel matters, and/or potential litigation</w:t>
      </w:r>
      <w:r w:rsidRPr="00A12F41">
        <w:rPr>
          <w:rFonts w:ascii="Arial" w:hAnsi="Arial" w:cs="Arial"/>
          <w:sz w:val="24"/>
          <w:szCs w:val="24"/>
        </w:rPr>
        <w:t>.</w:t>
      </w:r>
    </w:p>
    <w:p w14:paraId="677E838F" w14:textId="77777777" w:rsidR="00A12F41" w:rsidRPr="00A12F41" w:rsidRDefault="00A12F41" w:rsidP="00A12F4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E7BD79B" w14:textId="55959B95" w:rsidR="00B63F71" w:rsidRPr="00A12F41" w:rsidRDefault="00A12F41" w:rsidP="00A12F4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A12F41">
        <w:rPr>
          <w:rFonts w:ascii="Arial" w:hAnsi="Arial" w:cs="Arial"/>
          <w:sz w:val="24"/>
          <w:szCs w:val="24"/>
          <w:u w:val="single"/>
        </w:rPr>
        <w:t>Adjourn</w:t>
      </w:r>
    </w:p>
    <w:sectPr w:rsidR="00B63F71" w:rsidRPr="00A12F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D7AAA"/>
    <w:multiLevelType w:val="hybridMultilevel"/>
    <w:tmpl w:val="5C6AA8D0"/>
    <w:lvl w:ilvl="0" w:tplc="0DB2B1B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09DA1A6B"/>
    <w:multiLevelType w:val="hybridMultilevel"/>
    <w:tmpl w:val="8C203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1C538D"/>
    <w:multiLevelType w:val="hybridMultilevel"/>
    <w:tmpl w:val="3A62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A5B94"/>
    <w:multiLevelType w:val="hybridMultilevel"/>
    <w:tmpl w:val="23DAD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FE6AC7"/>
    <w:multiLevelType w:val="hybridMultilevel"/>
    <w:tmpl w:val="D482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A16E3D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676F6"/>
    <w:multiLevelType w:val="hybridMultilevel"/>
    <w:tmpl w:val="1F7AE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7383A"/>
    <w:multiLevelType w:val="hybridMultilevel"/>
    <w:tmpl w:val="9C3AEAE2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F6AA5"/>
    <w:multiLevelType w:val="hybridMultilevel"/>
    <w:tmpl w:val="20AEF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E65C25"/>
    <w:multiLevelType w:val="hybridMultilevel"/>
    <w:tmpl w:val="96B06BCC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A16E3D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47239"/>
    <w:multiLevelType w:val="hybridMultilevel"/>
    <w:tmpl w:val="669E52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EA16E3DC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9"/>
  </w:num>
  <w:num w:numId="13">
    <w:abstractNumId w:val="15"/>
  </w:num>
  <w:num w:numId="14">
    <w:abstractNumId w:val="11"/>
  </w:num>
  <w:num w:numId="15">
    <w:abstractNumId w:val="16"/>
  </w:num>
  <w:num w:numId="16">
    <w:abstractNumId w:val="17"/>
  </w:num>
  <w:num w:numId="17">
    <w:abstractNumId w:val="18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334B"/>
    <w:rsid w:val="001C5061"/>
    <w:rsid w:val="0029639D"/>
    <w:rsid w:val="002E0B0E"/>
    <w:rsid w:val="00326F90"/>
    <w:rsid w:val="00343B8C"/>
    <w:rsid w:val="0035471D"/>
    <w:rsid w:val="005D6D0A"/>
    <w:rsid w:val="0066775E"/>
    <w:rsid w:val="007A165A"/>
    <w:rsid w:val="007E61BD"/>
    <w:rsid w:val="00831EC6"/>
    <w:rsid w:val="00967A72"/>
    <w:rsid w:val="00A12F41"/>
    <w:rsid w:val="00A73856"/>
    <w:rsid w:val="00AA1D8D"/>
    <w:rsid w:val="00B11E08"/>
    <w:rsid w:val="00B47730"/>
    <w:rsid w:val="00B63F71"/>
    <w:rsid w:val="00B926BF"/>
    <w:rsid w:val="00BE47AA"/>
    <w:rsid w:val="00C22E08"/>
    <w:rsid w:val="00C851E1"/>
    <w:rsid w:val="00CB0664"/>
    <w:rsid w:val="00D56CD9"/>
    <w:rsid w:val="00D66143"/>
    <w:rsid w:val="00DA1B44"/>
    <w:rsid w:val="00DE6D14"/>
    <w:rsid w:val="00E700EB"/>
    <w:rsid w:val="00F31989"/>
    <w:rsid w:val="00F918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E5C4A"/>
  <w14:defaultImageDpi w14:val="330"/>
  <w15:docId w15:val="{6695C1C8-54FF-464D-AF2B-B4DCDB26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6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752377-D443-4131-8376-8B0635B3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Kathy Keene</cp:lastModifiedBy>
  <cp:revision>3</cp:revision>
  <cp:lastPrinted>2025-10-20T17:15:00Z</cp:lastPrinted>
  <dcterms:created xsi:type="dcterms:W3CDTF">2026-01-05T20:23:00Z</dcterms:created>
  <dcterms:modified xsi:type="dcterms:W3CDTF">2026-01-06T13:31:00Z</dcterms:modified>
  <cp:category/>
</cp:coreProperties>
</file>